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i/>
          <w:iCs/>
          <w:lang w:val="pl-PL"/>
        </w:rPr>
        <w:t xml:space="preserve">                                                                            </w:t>
      </w:r>
      <w:bookmarkStart w:id="0" w:name="_Hlk119492991"/>
      <w:r>
        <w:rPr>
          <w:rFonts w:cs="Arial Narrow" w:ascii="Arial Narrow" w:hAnsi="Arial Narrow"/>
          <w:i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o udzielenie zamówienia na świadczenie zdrowotne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na udzielanie świadczeń  zdrowotnych  przez lekarza w  Zakładzie Diagnostyki Obrazowej   Zespołu Opieki  Zdrowotnej w Dębicy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łącznie z wykonywaniem czynności zastrzeżonych prawem dla Kierownika Zakładu</w:t>
      </w:r>
    </w:p>
    <w:p>
      <w:pPr>
        <w:pStyle w:val="Normal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zawarta w dniu  …………….. w Dębicy pomiędzy następującymi Stronami: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>, ul. Krakowska 91, 39-200 Dębica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reprezentowanym przez Dyrektora Przemysława Wojtysa, </w:t>
      </w:r>
    </w:p>
    <w:p>
      <w:pPr>
        <w:pStyle w:val="Normal"/>
        <w:jc w:val="both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 Narrow" w:ascii="Arial Narrow" w:hAnsi="Arial Narrow"/>
          <w:lang w:val="pl-PL"/>
        </w:rPr>
        <w:t>a</w:t>
      </w:r>
      <w:r>
        <w:rPr>
          <w:rFonts w:cs="Arial" w:ascii="Arial Narrow" w:hAnsi="Arial Narrow"/>
          <w:b/>
        </w:rPr>
        <w:t xml:space="preserve">   </w:t>
      </w:r>
    </w:p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 xml:space="preserve">…………………………………………………………………………………………………………………… 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zwanym dalej Przyjmującym zamówienie.    </w:t>
      </w:r>
    </w:p>
    <w:p>
      <w:pPr>
        <w:pStyle w:val="Normal"/>
        <w:ind w:left="360" w:hanging="0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powierza, a Przyjmujący zamówienie przyjmuje obowiązki związane z udzielaniem świadczeń przez lekarza</w:t>
      </w:r>
      <w:r>
        <w:rPr>
          <w:rFonts w:ascii="Arial Narrow" w:hAnsi="Arial Narrow"/>
        </w:rPr>
        <w:t xml:space="preserve"> </w:t>
      </w:r>
      <w:r>
        <w:rPr>
          <w:rFonts w:cs="Arial Narrow" w:ascii="Arial Narrow" w:hAnsi="Arial Narrow"/>
          <w:lang w:val="pl-PL"/>
        </w:rPr>
        <w:t>posiadającego specjalizację w zakresie radiologii i diagnostyki obrazowej z zakresu wykonywania i opisywania badań Rezonansu Magnetycznego (MR), w Zakładzie Diagnostyki Obrazowej zwanej dalej Zakładem w następujących przedziałach czasowych: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</w:t>
        <w:tab/>
        <w:t>w dni powszednie w przedziale godzin od 7.00 do 20.00,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w powszednie, w soboty, niedziele i święta oraz inne dni wolne od pracy w godz. od 7.00 do 7.00 dnia następnego,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powierza, a Przyjmujący zamówienie przyjmuje ponadto obowiązki związane z wykonywaniem czynności Kierownika Zakładu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Udzielanie świadczeń przez Przyjmującego zamówienie odbywać się będzie zgodnie z harmonogramem ustalonym przez Zastępcę Dyrektora ds. Opieki Zdrowotnej. 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Szczegółowy zakres obowiązków określa załącznik nr 1 do niniejszej umowy.</w:t>
      </w:r>
    </w:p>
    <w:p>
      <w:pPr>
        <w:pStyle w:val="Akapitzlist1"/>
        <w:numPr>
          <w:ilvl w:val="0"/>
          <w:numId w:val="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Minimalna liczba osób udzielających świadczeń objętych niniejszą umową wynosi 1.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Poza udzielaniem świadczeń opieki zdrowotnej określonych w § 1 ust. 1 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b)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stosowanie przepisów i zasad bezpieczeństwa i higieny pracy obowiązujących u Udzielającego zamówienie;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g) przestrzeganie: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h) </w:t>
      </w:r>
      <w:bookmarkStart w:id="1" w:name="_Hlk114827594"/>
      <w:r>
        <w:rPr>
          <w:rFonts w:cs="Arial Narrow" w:ascii="Arial Narrow" w:hAnsi="Arial Narrow"/>
          <w:lang w:val="pl-PL"/>
        </w:rPr>
        <w:t>przestrzeganie obowiązujących u Udzielającego zamówienia przepisów porządkowych, a w szczególności przepisów o potwierdzaniu przyjścia i wyjścia, rozpoczęcia i zakończenia wykonywania czynności osób wykonujących świadczenia zdrowotne na podstawie kontraktów i umów cywilnoprawnych</w:t>
      </w:r>
      <w:bookmarkEnd w:id="1"/>
      <w:r>
        <w:rPr>
          <w:rFonts w:cs="Arial Narrow" w:ascii="Arial Narrow" w:hAnsi="Arial Narrow"/>
          <w:lang w:val="pl-PL"/>
        </w:rPr>
        <w:t>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bookmarkStart w:id="2" w:name="_Hlk114828292"/>
      <w:r>
        <w:rPr>
          <w:rFonts w:cs="Arial Narrow" w:ascii="Arial Narrow" w:hAnsi="Arial Narrow"/>
          <w:lang w:val="pl-PL"/>
        </w:rPr>
        <w:t>i) w trakcie świadczenia usługi - noszenie odzieży ochronnej i roboczej spełniającej wymogi stosowane u Udzielającego zamówienie w zakresie parametrów użytkowych,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bookmarkStart w:id="3" w:name="_Hlk114828292"/>
      <w:r>
        <w:rPr>
          <w:rFonts w:cs="Arial Narrow" w:ascii="Arial Narrow" w:hAnsi="Arial Narrow"/>
          <w:lang w:val="pl-PL"/>
        </w:rPr>
        <w:t>j) noszenie w widocznym miejscu zapewnionego przez Udzielającego identyfikatora zawierającego imię i nazwisko oraz funkcję,</w:t>
      </w:r>
      <w:bookmarkEnd w:id="3"/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pozostawanie podczas udzielania świadczeń w stanie psychofizycznym nie budzącym zastrzeżeń,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przestrzeganie Regulaminu Organizacyjnego obowiązującego u Udzielającego zamówienia oraz innych dokumentów wewnątrzzakładowych. Przyjmujący zamówienie zobowiązuje się do przestrzegania również innych dokumentów wewnątrzzakładowych powstałych po dacie zawarcia umowy,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przedkładanie po zakończeniu każdego miesiąca udzielania świadczeń ewidencji udzielonych świadczeń,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przyjmowanie pacjentów oraz udzielanie im świadczeń zdrowotnych wskazanych w niniejszej umowie w terminach ustalonych przy ich przyjmowaniu przez Udzielającego zamówienie,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wyznaczanie zastępcy na czas własnej nieobecności i pisemne informowanie o tym Zastępcy Dyrektora ds. Opieki Zdrowotnej,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r) uczestnictwo w ramach godzin określonych w Harmonogramie pracy w pracach powołanych przez Udzielającego Zamówienia komisjach i zespołach roboczych /w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s) sporządzanie miesięcznych harmonogramów pracy dla lekarzy Zakładu i przedstawianie Zastępcy Dyrektora ds. Opieki Zdrowotnej, w ten sposób, że harmonogram powinien zapewniać obsadę lekarzy radiologów w ten sposób, że co najmniej 1 lekarz będzie codziennie udzielał świadczeń w systemie wskazanym w § 1 ust. 1 lit. b),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t) zatwierdzanie miesięcznych ewidencji udzielanych świadczeń przedkładanych przez lekarzy Zakładu.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przestrzegania praw pacjenta wynikających z obowiązujących przepisów.</w:t>
      </w:r>
    </w:p>
    <w:p>
      <w:pPr>
        <w:pStyle w:val="Akapitzlist1"/>
        <w:numPr>
          <w:ilvl w:val="0"/>
          <w:numId w:val="4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zobowiązany jest udzielać świadczenia osobiście. </w:t>
      </w:r>
    </w:p>
    <w:p>
      <w:pPr>
        <w:pStyle w:val="Akapitzlist1"/>
        <w:numPr>
          <w:ilvl w:val="0"/>
          <w:numId w:val="2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 zamiarze wykonywania umowy przez osobę trzecią Przyjmujący zamówienie winien zawiadomić Udzielającego zamówienie w terminie 30 dni przed planowanym zastępstwem, z zachowaniem reguły wskazanej w § 2 lit p. Osoba trzecia winna spełniać wszelkie warunki wynikające z powyższej umowy, w szczególności posiadać ubezpieczenie od odpowiedzialności cywilnej, o którym mowa w § 10 ust.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5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zamówienia zobowiązuje się wobec Przyjmującego zamówienie do nieodpłatnego: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ListParagraph"/>
        <w:numPr>
          <w:ilvl w:val="0"/>
          <w:numId w:val="1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przedmiotu umowy;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dbałości o składniki majątkowe stanowiące własność lub użytkowane przez Udzielającego zamówienia.</w:t>
      </w:r>
    </w:p>
    <w:p>
      <w:pPr>
        <w:pStyle w:val="ListParagraph"/>
        <w:numPr>
          <w:ilvl w:val="0"/>
          <w:numId w:val="12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Konserwacja oraz naprawa aparatury i sprzętu medycznego odbywa się na koszt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1.Udzielanie świadczeń zdrowotnych, o których mowa w §1 niniejszej umowy odbywać się będzie według potrzeb Udzielającego zamówienie na podstawie Harmonogramu, o którym mowa w § 1 ust. 2. Liczba godzin udzielania świadczeń w rozkładzie wskazanym w § 1 ust. 1 lit. a) ustalana będzie każdorazowo w porozumieniu z Zastępcą Dyrektora ds. Opieki Zdrowotnej.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jest zobowiązany do przedstawiania do Sekretariatu ZOZ w Dębicy pisemnego, planowanego harmonogramu udzielania świadczeń - w terminie do 25 dnia każdego miesiąca poprzedzającego miesiąc udzielania świadczeń. Zastępcy Dyrektora ds. Opieki Zdrowotnej przysługuje prawo do dokonania korekty projektu przedłożonego harmonogramu w celu zapewnienia właściwego udzielania świadczeń przy uwzględnieniu możliwości Przyjmującego zamówienie i adekwatnego podziału zadań w Zakładzie Diagnostyki Obrazowej. 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Strony dopuszczają zmianę ilości godzin w miesiącu oraz godzin i terminów wykonywania świadczeń za zgodą Stron, przy czym za Udzielającego zamówienie zgodę wyrażać może Zastępca Dyrektora ds. Opieki Zdrowotnej.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</w:t>
      </w:r>
      <w:r>
        <w:rPr/>
        <w:t xml:space="preserve"> </w:t>
      </w:r>
      <w:r>
        <w:rPr>
          <w:rFonts w:cs="Arial Narrow" w:ascii="Arial Narrow" w:hAnsi="Arial Narrow"/>
          <w:lang w:val="pl-PL"/>
        </w:rPr>
        <w:t>Zastępcy Dyrektora ds. Opieki Zdrowotnej. Wniosek o przerwę Przyjmujący zamówienie składa Udzielającemu zamówienie z co najmniej 3 miesięcznym uprzedzeniem, na piśmie z uzasadnieniem wniosku. Z tytułu przerwy w wykonywaniu niniejszego zamówienia Przyjmującemu zamówienie nie przysługuje wynagrodzenie.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ma obowiązek pozostania w Zakładzie do czasu przybycia innego lekarza, który w harmonogramie pracy wyznaczony został do udzielania świadczeń po okresie przewidzianym dla Przyjmującego zamówienie.</w:t>
      </w:r>
    </w:p>
    <w:p>
      <w:pPr>
        <w:pStyle w:val="Akapitzlist1"/>
        <w:numPr>
          <w:ilvl w:val="0"/>
          <w:numId w:val="3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Koordynację nad organizacją udzielania świadczeń zdrowotnych z zakresu objętego umową sprawuje Z-ca Dyrektora ds. Opieki Zdrowotnej Udzielającego zamówienia lub upoważniona przez niego osoba.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zobowiązuje się umożliwić Udzielającemu zamówienie, Narodowemu Funduszowi Zdrowia, Sanepidowi oraz innym organom uprawnionym do przeprowadzania kontroli 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 ust. 1;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Udzielający zamówienie jest uprawniony do udzielania zaleceń w zakresie przeprowadzonych działań kontrolnych, o których mowa w ust. 1.</w:t>
      </w:r>
    </w:p>
    <w:p>
      <w:pPr>
        <w:pStyle w:val="Akapitzlist1"/>
        <w:numPr>
          <w:ilvl w:val="0"/>
          <w:numId w:val="6"/>
        </w:numPr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terminowej realizacji zaleceń pokontrolnych w zakresie dotyczącym Przyjmującego zamówienie.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tytułu realizacji niniejszej umowy Przyjmującemu Zamówienie przysługiwać będzie wynagrodzenie w wysokości: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1) w przypadku udzielania świadczeń w systemie wskazanym w § 1 ust. 1 lit. a) 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a) </w:t>
      </w:r>
      <w:r>
        <w:rPr>
          <w:rFonts w:cs="Arial Narrow" w:ascii="Arial Narrow" w:hAnsi="Arial Narrow"/>
          <w:b/>
          <w:bCs/>
          <w:lang w:val="pl-PL"/>
        </w:rPr>
        <w:t>…... z</w:t>
      </w:r>
      <w:r>
        <w:rPr>
          <w:rFonts w:cs="Arial Narrow" w:ascii="Arial Narrow" w:hAnsi="Arial Narrow"/>
          <w:b/>
          <w:lang w:val="pl-PL"/>
        </w:rPr>
        <w:t>ł</w:t>
      </w:r>
      <w:r>
        <w:rPr>
          <w:rFonts w:cs="Arial Narrow" w:ascii="Arial Narrow" w:hAnsi="Arial Narrow"/>
          <w:lang w:val="pl-PL"/>
        </w:rPr>
        <w:t>. brutto za wykonanie badania i opisu RTG,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wykonanie badania i opisu MR,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c)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2) w przypadku udzielania świadczeń w systemie wskazanym w § 1 ust. 1 lit. b)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a) </w:t>
      </w:r>
      <w:r>
        <w:rPr>
          <w:rFonts w:cs="Arial Narrow" w:ascii="Arial Narrow" w:hAnsi="Arial Narrow"/>
          <w:b/>
          <w:bCs/>
          <w:lang w:val="pl-PL"/>
        </w:rPr>
        <w:t>…... zł.</w:t>
      </w:r>
      <w:r>
        <w:rPr>
          <w:rFonts w:cs="Arial Narrow" w:ascii="Arial Narrow" w:hAnsi="Arial Narrow"/>
          <w:lang w:val="pl-PL"/>
        </w:rPr>
        <w:t xml:space="preserve"> brutto za wykonanie badania i opisu RTG,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</w:t>
      </w:r>
      <w:r>
        <w:rPr>
          <w:rFonts w:cs="Arial Narrow" w:ascii="Arial Narrow" w:hAnsi="Arial Narrow"/>
          <w:b/>
          <w:bCs/>
          <w:lang w:val="pl-PL"/>
        </w:rPr>
        <w:t xml:space="preserve">…… zł. </w:t>
      </w:r>
      <w:r>
        <w:rPr>
          <w:rFonts w:cs="Arial Narrow" w:ascii="Arial Narrow" w:hAnsi="Arial Narrow"/>
          <w:lang w:val="pl-PL"/>
        </w:rPr>
        <w:t>brutto za wykonanie badania i opisu MR,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c)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wykonanie badania i opisu TK,</w:t>
      </w:r>
    </w:p>
    <w:p>
      <w:pPr>
        <w:pStyle w:val="Akapitzlist1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d) </w:t>
      </w:r>
      <w:r>
        <w:rPr>
          <w:rFonts w:cs="Arial Narrow" w:ascii="Arial Narrow" w:hAnsi="Arial Narrow"/>
          <w:b/>
          <w:bCs/>
          <w:lang w:val="pl-PL"/>
        </w:rPr>
        <w:t>…… zł.</w:t>
      </w:r>
      <w:r>
        <w:rPr>
          <w:rFonts w:cs="Arial Narrow" w:ascii="Arial Narrow" w:hAnsi="Arial Narrow"/>
          <w:lang w:val="pl-PL"/>
        </w:rPr>
        <w:t xml:space="preserve"> brutto za 1 godzinę udzielanie świadczeń w ramach dyżurów jako dodatkowe wynagrodzenie obok wynagrodzenia wskazanego w lit. a.), b) i c). </w:t>
      </w:r>
    </w:p>
    <w:p>
      <w:pPr>
        <w:pStyle w:val="ListParagraph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Podstawą wypłaty wynagrodzenia, o którym mowa w ust. 1 jest rachunek wystawiony przez Przyjmującego Zamówienie.  W przypadku wprowadzenia przez Udzielającego zamówienie zasad wystawiania rachunków, Przyjmujący zamówienie zobowiązany jest do ich przestrzegania.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Rachunek o którym mowa w ust. 2 wystawiany będzie na podstawie miesięcznej ewidencji udzielanych świadczeń zdrowotnych na podstawie powyższej umowy za dany miesiąc,</w:t>
      </w:r>
      <w:r>
        <w:rPr/>
        <w:t xml:space="preserve"> </w:t>
      </w:r>
      <w:r>
        <w:rPr>
          <w:rFonts w:cs="Arial Narrow" w:ascii="Arial Narrow" w:hAnsi="Arial Narrow"/>
          <w:lang w:val="pl-PL"/>
        </w:rPr>
        <w:t>dołączonej do rachunku przez Przyjmującego Zamówienie. Ewidencja zawiera liczbę i rodzaj udzielanych świadczeń z podziałem udzielania świadczeń na systemy określone w § 1 ust. 1 lit. a) i b). Powyższa ewidencja, przed jej przedłożeniem, powinna być zatwierdzona przez Zastępcę Dyrektora ds. Opieki Zdrowotnej.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Wypłata wynagrodzenia będzie następować w okresach miesięcznych w ciągu 25 dni od otrzymania rachunku wystawionego na koniec danego miesiąca kalendarzowego.</w:t>
      </w:r>
    </w:p>
    <w:p>
      <w:pPr>
        <w:pStyle w:val="Akapitzlist1"/>
        <w:numPr>
          <w:ilvl w:val="0"/>
          <w:numId w:val="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Akapitzlist1"/>
        <w:numPr>
          <w:ilvl w:val="0"/>
          <w:numId w:val="8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zobowiązuje się do kontynuowania ubezpieczenia, o którym mowa w ust. 1 przez cały okres obowiązywania umowy.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przyjmuje do wiadomości, iż zobowiązany jest do szczególnej staranności w zakresie ordynacji leków w związku ze świadczeniem usług, o których mowa w § 1.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Akapitzlist1"/>
        <w:numPr>
          <w:ilvl w:val="0"/>
          <w:numId w:val="9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Umowa zostaje zawarta na okres od dnia  </w:t>
      </w:r>
      <w:r>
        <w:rPr>
          <w:rFonts w:cs="Arial Narrow" w:ascii="Arial Narrow" w:hAnsi="Arial Narrow"/>
          <w:b/>
          <w:lang w:val="pl-PL"/>
        </w:rPr>
        <w:t xml:space="preserve">……….. r.  do ……….. r. </w:t>
      </w:r>
      <w:r>
        <w:rPr>
          <w:rFonts w:cs="Arial Narrow" w:ascii="Arial Narrow" w:hAnsi="Arial Narrow"/>
          <w:lang w:val="pl-PL"/>
        </w:rPr>
        <w:t xml:space="preserve"> .                          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sposób nieuzasadniony odmówił udzielenia świadczenia, naruszył obowiązki określone w § 2 ust. 1 i ust. 2 niniejszej umowy,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Zdrowia,</w:t>
      </w:r>
    </w:p>
    <w:p>
      <w:pPr>
        <w:pStyle w:val="ListParagraph"/>
        <w:numPr>
          <w:ilvl w:val="0"/>
          <w:numId w:val="1"/>
        </w:numPr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pomimo braku wyczerpania limitu godzin ich udzielania określonego w § 1 ust. 1,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utracił prawo do wykonywania świadczeń określonych w niniejszej umowie.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Przyjmującemu zamówienie przysługuje prawo rozwiązania umowy za jednomiesięcznym okresem wypowiedzenia z powodu nie wypłacania należności za realizację zamówienia za co najmniej dwa pełne okresy udzielania przez niego świadczeń.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Każdej ze stron przysługuje prawo do rozwiązania umowy po złożeniu świadczenia jednej ze Stron, z zachowaniem 1 miesięcznego okresu wypowiedzenia ze skutkiem na koniec miesiąca, z ważnych powodów. Za ważne powody Strony zgodnie uznają w   szczególności utratę przez Stronę zdolności do wykonywania części lub całości usług medycznych objętych niniejszą umową lub zmian organizacyjnych polegających na likwidacji, ograniczeniu lub określeniu innego sposobu udzielania świadczeń zdrowotnych.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Umowa ulega rozwiązaniu w przypadku wygaśnięcia umowy zawartej przez Udzielającego zamówienie z Narodowym Funduszem Zdrowia w której zakres wchodzi finansowanie świadczeń opieki zdrowotnej wskazanych w niniejszej umowie.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zobowiązany jest złożyć pisemne oświadczenie o wywiązaniu się z powyższego zobowiązania.</w:t>
      </w:r>
    </w:p>
    <w:p>
      <w:pPr>
        <w:pStyle w:val="Akapitzlist1"/>
        <w:numPr>
          <w:ilvl w:val="0"/>
          <w:numId w:val="10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Zmiana postanowień niniejszej umowy mogą być wprowadzone w formie pisemnej pod rygorem nieważności.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Wprowadzenie zmian postanowień umowy podlega ograniczeniom przewidzianym w art. 27 ust. 5 i 6 ustawy o działalności leczniczej.</w:t>
      </w:r>
    </w:p>
    <w:p>
      <w:pPr>
        <w:pStyle w:val="Akapitzlist1"/>
        <w:numPr>
          <w:ilvl w:val="0"/>
          <w:numId w:val="11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 xml:space="preserve">Załącznik Nr 1 do Umowy o udzielenie zamówienia na świadczenia zdrowotne od dnia ………… do dnia …………..r.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Zakres obowiązków Przyjmującego zamówienie – lek. med. ……………….. wynikający z w/w umowy na świadczenie usług zdrowotnych w zakresie radiologii i diagnostyki obrazowej 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do obowiązków Przyjmującego zamówienie należy: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1. Interpretacja badań radiograficznych (RTG).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radiograficznych lekarz zobowiązany jest do:</w:t>
      </w:r>
    </w:p>
    <w:p>
      <w:pPr>
        <w:pStyle w:val="ListParagraph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zapoznania się z treścią skierowania i ustalenia metodyki badania</w:t>
      </w:r>
    </w:p>
    <w:p>
      <w:pPr>
        <w:pStyle w:val="ListParagraph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nadzoru jakości wykonywanych przez techników radiogramów</w:t>
      </w:r>
    </w:p>
    <w:p>
      <w:pPr>
        <w:pStyle w:val="ListParagraph"/>
        <w:numPr>
          <w:ilvl w:val="0"/>
          <w:numId w:val="15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2. Wykonanie i interpretacja badań z użyciem środków kontrastowych.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RTG z użyciem środków cieniujących lekarz zobowiązany jest do: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zapoznania z treścią skierowania na badanie i wynikami poprzednich badań 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zebrania wywiadu od pacjenta dotyczącego wskazań do badania oraz ewentualnych przeciwwskazań do podania środka cieniującego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poinformowanie pacjenta o celu, przebiegu i możliwych powikłaniach badania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ustalenia metodyki badania w porozumieniu z technikiem 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technikiem badaniach z wykonaniem fluoroskopii osobiste wykonanie badania, w pozostałych nadzór nad jakością</w:t>
      </w:r>
    </w:p>
    <w:p>
      <w:pPr>
        <w:pStyle w:val="ListParagraph"/>
        <w:numPr>
          <w:ilvl w:val="0"/>
          <w:numId w:val="16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wykonania i wprowadzenia do komputerowej bazy danych wyniku badania.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3. Wykonanie i interpretacja badań tomografii komputerowej.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zakresie badań wykonywanych metodą tomografii komputerowej lekarz zobowiązany jest do: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zapoznania się z treścią skierowania na badanie i wynikami poprzednich badań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zebrania wywiadu od pacjenta dotyczącego wskazań do badania oraz ewentualnych przeciwwskazań do podania środka cieniującego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poinformowanie pacjenta o celu, przebiegu i możliwych powikłaniach badania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ustalenia metodyki badania 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nadzoru nad przebiegiem badania 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wykonania dokumentacji na płycie CD lub fotograficznej</w:t>
      </w:r>
    </w:p>
    <w:p>
      <w:pPr>
        <w:pStyle w:val="ListParagraph"/>
        <w:numPr>
          <w:ilvl w:val="0"/>
          <w:numId w:val="17"/>
        </w:numPr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wykonania i wprowadzenia do komputerowej bazy danych wyniku badania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</w:t>
      </w:r>
    </w:p>
    <w:p>
      <w:pPr>
        <w:pStyle w:val="ListParagraph"/>
        <w:numPr>
          <w:ilvl w:val="0"/>
          <w:numId w:val="11"/>
        </w:numPr>
        <w:jc w:val="both"/>
        <w:rPr>
          <w:rFonts w:ascii="Arial Narrow" w:hAnsi="Arial Narrow" w:cs="Arial Narrow"/>
          <w:u w:val="single"/>
          <w:lang w:val="pl-PL"/>
        </w:rPr>
      </w:pPr>
      <w:r>
        <w:rPr>
          <w:rFonts w:cs="Arial Narrow" w:ascii="Arial Narrow" w:hAnsi="Arial Narrow"/>
          <w:u w:val="single"/>
          <w:lang w:val="pl-PL"/>
        </w:rPr>
        <w:t>Zakres obowiązków z zakresu pełnienia funkcji Kierownika Zakładu diagnostyki Obrazowej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kierowanie kadrą lekarską i pielęgniarską Zakładu,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zapewnienie właściwej obsady lekarskiej i ustalanie harmonogramu umożliwiającego udzielania świadczeń w godzinach pracy Zakładu, 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dbanie aby chorzy w oddziale byli leczeni zgodnie z postępami wiedzy lekarskiej oraz mieli zapewnioną należytą obsługę,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omawianie z lekarzami zatrudnionymi w Zakładzie wybrane problemy diagnostyczne i techniczne, 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dbanie, aby historie opisy badań wykonywane były prawidłowo oraz aby dokumentacja medyczna sporządzana była prawidłowo i zgodne z obowiązującymi przepisami prawa i zarządzeniami wewnętrznymi,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opiniowanie w kwestiach wyrażenia zgody na przerwę w udzielaniu świadczeń zdrowotnych lub urlop przez personel lekarski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wyznaczanie swojego zastępcę ze składu lekarskiego Zakładu powiadamiając go o zakresie jego obowiązków oraz udzielanie istotnych informacji odnośnie stanu Zakładu i pacjentów a także powiadamianie o wyznaczeniu Zastępcy Zastępcę Dyrektora ds. Opieki Zdrowotnej. 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 warunkach kryzysowych pozostawanie do dyspozycji udzielającego zamówienie,</w:t>
      </w:r>
    </w:p>
    <w:p>
      <w:pPr>
        <w:pStyle w:val="ListParagraph"/>
        <w:numPr>
          <w:ilvl w:val="1"/>
          <w:numId w:val="14"/>
        </w:numPr>
        <w:ind w:left="72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powiadamianie Udzielającego zamówienie o nieobecności przekraczającej 1 dzień,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ind w:left="-1800" w:firstLine="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………………………………</w:t>
      </w:r>
      <w:r>
        <w:rPr>
          <w:rFonts w:cs="Arial Narrow" w:ascii="Arial Narrow" w:hAnsi="Arial Narrow"/>
          <w:lang w:val="pl-PL"/>
        </w:rPr>
        <w:t>.</w:t>
        <w:tab/>
        <w:tab/>
        <w:tab/>
        <w:tab/>
        <w:tab/>
        <w:t>..…….……………………..</w:t>
      </w:r>
    </w:p>
    <w:p>
      <w:pPr>
        <w:pStyle w:val="Normal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</w:t>
      </w:r>
      <w:r>
        <w:rPr>
          <w:rFonts w:cs="Arial Narrow" w:ascii="Arial Narrow" w:hAnsi="Arial Narrow"/>
          <w:lang w:val="pl-PL"/>
        </w:rPr>
        <w:t>Przyjmujący zamówienie                                                            Udzielający   zamówienia</w:t>
      </w:r>
      <w:bookmarkEnd w:id="0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28" w:hanging="708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5ffd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kapitzlist1" w:customStyle="1">
    <w:name w:val="Akapit z listą1"/>
    <w:basedOn w:val="Normal"/>
    <w:qFormat/>
    <w:rsid w:val="00315ffd"/>
    <w:pPr>
      <w:ind w:left="720" w:hanging="0"/>
    </w:pPr>
    <w:rPr/>
  </w:style>
  <w:style w:type="paragraph" w:styleId="ListParagraph">
    <w:name w:val="List Paragraph"/>
    <w:basedOn w:val="Normal"/>
    <w:uiPriority w:val="34"/>
    <w:qFormat/>
    <w:rsid w:val="00315ff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LibreOffice/7.4.0.3$Windows_X86_64 LibreOffice_project/f85e47c08ddd19c015c0114a68350214f7066f5a</Application>
  <AppVersion>15.0000</AppVersion>
  <Pages>8</Pages>
  <Words>2876</Words>
  <Characters>19553</Characters>
  <CharactersWithSpaces>22583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2022-12-07T06:59:00Z</dcterms:created>
  <dc:creator>Tomasz Sala</dc:creator>
  <dc:description/>
  <dc:language>pl-PL</dc:language>
  <cp:lastModifiedBy>Tomasz Sala</cp:lastModifiedBy>
  <dcterms:modified xsi:type="dcterms:W3CDTF">2022-12-07T08:07:00Z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